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6C496" w14:textId="583BFA30" w:rsidR="00194A33" w:rsidRPr="003D5970" w:rsidRDefault="00194A33" w:rsidP="007F0B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27935496" w14:textId="77777777" w:rsidR="007F0B1C" w:rsidRPr="007F0B1C" w:rsidRDefault="007F0B1C" w:rsidP="007F0B1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5A20C8AC" w14:textId="77777777" w:rsidR="007F0B1C" w:rsidRPr="007F0B1C" w:rsidRDefault="007F0B1C" w:rsidP="007F0B1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6BF4195" w14:textId="77777777" w:rsidR="007F0B1C" w:rsidRPr="007F0B1C" w:rsidRDefault="007F0B1C" w:rsidP="007F0B1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</w:t>
      </w:r>
    </w:p>
    <w:p w14:paraId="6243B576" w14:textId="77777777" w:rsidR="007F0B1C" w:rsidRPr="007F0B1C" w:rsidRDefault="007F0B1C" w:rsidP="007F0B1C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Start"/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февраль  2025</w:t>
      </w:r>
      <w:proofErr w:type="gramEnd"/>
      <w:r w:rsidRPr="007F0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14:paraId="3D654AE2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A65DC48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525EBD" w14:textId="4F694ABF" w:rsidR="0035286E" w:rsidRPr="003D5970" w:rsidRDefault="0035286E" w:rsidP="0035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5970">
        <w:rPr>
          <w:rFonts w:ascii="Times New Roman" w:hAnsi="Times New Roman" w:cs="Times New Roman"/>
          <w:b/>
          <w:bCs/>
          <w:sz w:val="32"/>
          <w:szCs w:val="32"/>
        </w:rPr>
        <w:t>ОСВОД информирует…</w:t>
      </w:r>
    </w:p>
    <w:p w14:paraId="0AEDAE80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FC5332" w14:textId="77777777" w:rsidR="007F0B1C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Сложившаяся этой зимой ситуация на водоемах Минской области требует особого внимания ввиду постоянных колебаний температур,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что приводит к нестабильности ледового покрытия. </w:t>
      </w:r>
    </w:p>
    <w:p w14:paraId="23EDE655" w14:textId="29ED975C" w:rsidR="00761BF0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По оперативным данным Минской</w:t>
      </w:r>
      <w:r w:rsidR="00761BF0">
        <w:rPr>
          <w:rFonts w:ascii="Times New Roman" w:hAnsi="Times New Roman" w:cs="Times New Roman"/>
          <w:sz w:val="30"/>
          <w:szCs w:val="30"/>
        </w:rPr>
        <w:t xml:space="preserve"> областной</w:t>
      </w:r>
      <w:r w:rsidRPr="00194A33">
        <w:rPr>
          <w:rFonts w:ascii="Times New Roman" w:hAnsi="Times New Roman" w:cs="Times New Roman"/>
          <w:sz w:val="30"/>
          <w:szCs w:val="30"/>
        </w:rPr>
        <w:t xml:space="preserve"> организации ОСВОД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с начала года на водах произошло несколько трагических инцидентов,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в результате которых погибло 4 человек</w:t>
      </w:r>
      <w:r w:rsidR="00761BF0">
        <w:rPr>
          <w:rFonts w:ascii="Times New Roman" w:hAnsi="Times New Roman" w:cs="Times New Roman"/>
          <w:sz w:val="30"/>
          <w:szCs w:val="30"/>
        </w:rPr>
        <w:t>а</w:t>
      </w:r>
      <w:r w:rsidRPr="00194A33">
        <w:rPr>
          <w:rFonts w:ascii="Times New Roman" w:hAnsi="Times New Roman" w:cs="Times New Roman"/>
          <w:sz w:val="30"/>
          <w:szCs w:val="30"/>
        </w:rPr>
        <w:t>, 3 мужчин и 1 девушк</w:t>
      </w:r>
      <w:r w:rsidR="00761BF0">
        <w:rPr>
          <w:rFonts w:ascii="Times New Roman" w:hAnsi="Times New Roman" w:cs="Times New Roman"/>
          <w:sz w:val="30"/>
          <w:szCs w:val="30"/>
        </w:rPr>
        <w:t>а</w:t>
      </w:r>
      <w:r w:rsidRPr="00194A33">
        <w:rPr>
          <w:rFonts w:ascii="Times New Roman" w:hAnsi="Times New Roman" w:cs="Times New Roman"/>
          <w:sz w:val="30"/>
          <w:szCs w:val="30"/>
        </w:rPr>
        <w:t xml:space="preserve">. Один трагический случай произошел в январе на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Сергеевичском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озере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Пуховичском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районе при подледной рыбалке.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>В феврале вода унесла жизни 2 мужчин пенсионного возраста, трагедии произошли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в Солигорском и Червенском районах, на берегу обводного канала реки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Случь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и реки Свислочь соответственно. </w:t>
      </w:r>
      <w:r w:rsidR="007F0B1C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В минувшие выходные стало известно о гибели в Борисове молодой девушки, в результате утопления при приеме ванны. </w:t>
      </w:r>
    </w:p>
    <w:p w14:paraId="67BA9FDA" w14:textId="5A9562E1" w:rsidR="00194A33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В зоне риска, в первую очередь, пожилые граждане.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С возрастом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у пожилых людей могут возникать проблемы с координацией, равновесием и реакцией, что увеличивает риск несчастных случаев на воде. Характерные хронические заболевания и психические расстройства могут усугубить ситуацию и привести к тому, что люди покидают свои дома и оказываются в опасности. Часто причиной становится отсутствие контроля со стороны родственников, которые могут не осознавать, насколько уязвимыми становятся их близкие в условиях, требующих быстрой реакции и хорошей координации. В связи с этим ОСВОД призывает родственников проявлять особую внимательность за своими близкими вблизи водоемов.</w:t>
      </w:r>
    </w:p>
    <w:p w14:paraId="7D93660F" w14:textId="2FFF4AF9" w:rsidR="00194A33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С приближением весны и таянием льда важно помнить о предстоящем ледоходе, который может значительно изменить состояние льда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и увеличить риск несчастных случаев на воде. Родителям и педагогам следует активно напоминать детям о правилах безопасности на льду, объяснить, что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игры на льду могут привести к трагическим последствиям. Не оставляйте их без присмотра у водоемов и следите за их безопасностью. ОСВОД напоминает, что детям в возрасте до 14 лет запрещено одним, без сопровождения родителей или иных взрослых лиц, находиться вблизи водоемов. </w:t>
      </w:r>
    </w:p>
    <w:p w14:paraId="3718BC98" w14:textId="211F27EA" w:rsidR="00194A33" w:rsidRPr="00194A33" w:rsidRDefault="00194A33" w:rsidP="00C96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Любителям зимней рыбалки следует быть особенно внимательными к состоянию ледового покрытия и не выходить на ледовое покрытие толщиной менее 7 см, а также в период его разрушения (таяния). </w:t>
      </w:r>
      <w:r w:rsidRPr="00194A33">
        <w:rPr>
          <w:rFonts w:ascii="Times New Roman" w:hAnsi="Times New Roman" w:cs="Times New Roman"/>
          <w:sz w:val="30"/>
          <w:szCs w:val="30"/>
        </w:rPr>
        <w:lastRenderedPageBreak/>
        <w:t>Отправляясь на рыбалку</w:t>
      </w:r>
      <w:r w:rsidR="00761BF0">
        <w:rPr>
          <w:rFonts w:ascii="Times New Roman" w:hAnsi="Times New Roman" w:cs="Times New Roman"/>
          <w:sz w:val="30"/>
          <w:szCs w:val="30"/>
        </w:rPr>
        <w:t>, обязательно</w:t>
      </w:r>
      <w:r w:rsidRPr="00194A33">
        <w:rPr>
          <w:rFonts w:ascii="Times New Roman" w:hAnsi="Times New Roman" w:cs="Times New Roman"/>
          <w:sz w:val="30"/>
          <w:szCs w:val="30"/>
        </w:rPr>
        <w:t xml:space="preserve"> возьмите с собой спасательный жилет</w:t>
      </w:r>
      <w:r w:rsidR="00761BF0">
        <w:rPr>
          <w:rFonts w:ascii="Times New Roman" w:hAnsi="Times New Roman" w:cs="Times New Roman"/>
          <w:sz w:val="30"/>
          <w:szCs w:val="30"/>
        </w:rPr>
        <w:t xml:space="preserve">, по возможности </w:t>
      </w:r>
      <w:r w:rsidR="00C96664">
        <w:rPr>
          <w:rFonts w:ascii="Times New Roman" w:hAnsi="Times New Roman" w:cs="Times New Roman"/>
          <w:sz w:val="30"/>
          <w:szCs w:val="30"/>
        </w:rPr>
        <w:t xml:space="preserve">– </w:t>
      </w:r>
      <w:r w:rsidRPr="00194A33">
        <w:rPr>
          <w:rFonts w:ascii="Times New Roman" w:hAnsi="Times New Roman" w:cs="Times New Roman"/>
          <w:sz w:val="30"/>
          <w:szCs w:val="30"/>
        </w:rPr>
        <w:t>линь спасательный</w:t>
      </w:r>
      <w:r w:rsidR="00761BF0">
        <w:rPr>
          <w:rFonts w:ascii="Times New Roman" w:hAnsi="Times New Roman" w:cs="Times New Roman"/>
          <w:sz w:val="30"/>
          <w:szCs w:val="30"/>
        </w:rPr>
        <w:t xml:space="preserve"> и</w:t>
      </w:r>
      <w:r w:rsidRPr="00194A33">
        <w:rPr>
          <w:rFonts w:ascii="Times New Roman" w:hAnsi="Times New Roman" w:cs="Times New Roman"/>
          <w:sz w:val="30"/>
          <w:szCs w:val="30"/>
        </w:rPr>
        <w:t xml:space="preserve"> штыри, а также средства связи для экстренных ситуаций. </w:t>
      </w:r>
      <w:r w:rsidR="00761BF0">
        <w:rPr>
          <w:rFonts w:ascii="Times New Roman" w:hAnsi="Times New Roman" w:cs="Times New Roman"/>
          <w:sz w:val="30"/>
          <w:szCs w:val="30"/>
        </w:rPr>
        <w:t>Не</w:t>
      </w:r>
      <w:r w:rsidRPr="00194A33">
        <w:rPr>
          <w:rFonts w:ascii="Times New Roman" w:hAnsi="Times New Roman" w:cs="Times New Roman"/>
          <w:sz w:val="30"/>
          <w:szCs w:val="30"/>
        </w:rPr>
        <w:t xml:space="preserve"> выходите на лед в одиночку</w:t>
      </w:r>
      <w:r w:rsidR="00C96664">
        <w:rPr>
          <w:rFonts w:ascii="Times New Roman" w:hAnsi="Times New Roman" w:cs="Times New Roman"/>
          <w:sz w:val="30"/>
          <w:szCs w:val="30"/>
        </w:rPr>
        <w:t xml:space="preserve">. </w:t>
      </w:r>
      <w:r w:rsidRPr="00194A33">
        <w:rPr>
          <w:rFonts w:ascii="Times New Roman" w:hAnsi="Times New Roman" w:cs="Times New Roman"/>
          <w:sz w:val="30"/>
          <w:szCs w:val="30"/>
        </w:rPr>
        <w:t xml:space="preserve">Помните, даже если лед кажется толстым, погодные условия могут измениться в любой момент. </w:t>
      </w:r>
    </w:p>
    <w:p w14:paraId="609B9E7A" w14:textId="4B07D382" w:rsidR="001A3670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Безопасность на льду – это общая ответственность. Каждый из нас должен помнить о рисках и строго соблюдать правила, чтобы избежать трагедий.</w:t>
      </w:r>
    </w:p>
    <w:sectPr w:rsidR="001A3670" w:rsidRPr="00194A33" w:rsidSect="003D597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70"/>
    <w:rsid w:val="00194A33"/>
    <w:rsid w:val="001A3670"/>
    <w:rsid w:val="0035286E"/>
    <w:rsid w:val="003D5970"/>
    <w:rsid w:val="0050604B"/>
    <w:rsid w:val="005D7A71"/>
    <w:rsid w:val="00752D41"/>
    <w:rsid w:val="00761BF0"/>
    <w:rsid w:val="007D09A8"/>
    <w:rsid w:val="007F0B1C"/>
    <w:rsid w:val="00C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B255"/>
  <w15:chartTrackingRefBased/>
  <w15:docId w15:val="{9871A6EB-6F42-4BCD-80CD-058E097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Абрамович Людмила Владимировна</cp:lastModifiedBy>
  <cp:revision>2</cp:revision>
  <dcterms:created xsi:type="dcterms:W3CDTF">2025-02-19T08:31:00Z</dcterms:created>
  <dcterms:modified xsi:type="dcterms:W3CDTF">2025-02-19T08:31:00Z</dcterms:modified>
</cp:coreProperties>
</file>